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2DEE3" w14:textId="7DFDE15F" w:rsidR="00DD14AF" w:rsidRDefault="08BEBD03" w:rsidP="3B7F80DE">
      <w:pPr>
        <w:pStyle w:val="Kop2"/>
        <w:rPr>
          <w:rFonts w:asciiTheme="minorHAnsi" w:eastAsiaTheme="minorEastAsia" w:hAnsiTheme="minorHAnsi" w:cstheme="minorBidi"/>
          <w:b/>
          <w:bCs/>
          <w:color w:val="000000" w:themeColor="text1"/>
          <w:sz w:val="24"/>
          <w:szCs w:val="24"/>
        </w:rPr>
      </w:pPr>
      <w:r w:rsidRPr="3B7F80DE">
        <w:rPr>
          <w:rFonts w:asciiTheme="minorHAnsi" w:eastAsiaTheme="minorEastAsia" w:hAnsiTheme="minorHAnsi" w:cstheme="minorBidi"/>
          <w:b/>
          <w:bCs/>
          <w:color w:val="000000" w:themeColor="text1"/>
          <w:sz w:val="24"/>
          <w:szCs w:val="24"/>
        </w:rPr>
        <w:t xml:space="preserve">Samenvatting over wat ik belangrijk vond op de website Artcadia: </w:t>
      </w:r>
    </w:p>
    <w:p w14:paraId="4EC574E8" w14:textId="6CE8C6C4"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Ons Thema met onze onderzoeksvraag:</w:t>
      </w:r>
    </w:p>
    <w:p w14:paraId="05EF8C53" w14:textId="21C66488"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Thema: gebouwen</w:t>
      </w:r>
    </w:p>
    <w:p w14:paraId="24F0A0C6" w14:textId="2D7D085B"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Onderzoeksvraag: Welke functies heeft jullie gebouw in de stad Artcadia?</w:t>
      </w:r>
    </w:p>
    <w:p w14:paraId="3B5BD064" w14:textId="2F23BAF5"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Dit zijn vragen die ons kunnen helpen bij met ons gebouw maken:</w:t>
      </w:r>
    </w:p>
    <w:p w14:paraId="0565318A" w14:textId="120EBC4F"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 Hoe ziet jullie energiezuinige gebouw in Artcadia eruit?</w:t>
      </w:r>
    </w:p>
    <w:p w14:paraId="70388EA4" w14:textId="4718A16E"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Welke oplossingen bedenken jullie voor hergebruik van (onderdelen van) gebouwen in 2080?</w:t>
      </w:r>
    </w:p>
    <w:p w14:paraId="0742D581" w14:textId="1208C2FF"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Welke functies heeft jullie gebouw in de stad Artcadia?</w:t>
      </w:r>
    </w:p>
    <w:p w14:paraId="190BA4C3" w14:textId="3860A157"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Welke materialen gebruiken we in de bouw?</w:t>
      </w:r>
    </w:p>
    <w:p w14:paraId="3C92B11D" w14:textId="1BD9A979"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Hoe gaan we om met toenemende warmte in de stad Artcadia?</w:t>
      </w:r>
    </w:p>
    <w:p w14:paraId="42AEAC84" w14:textId="735CE5FB"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Zijn er alternatieven voor grondstoffen om mee te bouwen?</w:t>
      </w:r>
    </w:p>
    <w:p w14:paraId="4934BCED" w14:textId="6B339455"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Wat kunnen we van de natuur leren bij het creëren van gebouwen in de stad van de toekomst?</w:t>
      </w:r>
    </w:p>
    <w:p w14:paraId="3C042FBF" w14:textId="4117583E"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Dit is wat Artcadia precies is:</w:t>
      </w:r>
    </w:p>
    <w:p w14:paraId="62FE7284" w14:textId="48975CDB"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'Artcadia, Imagine your future' is een landelijke techniek- en kunstwedstrijd. Je werkt met medeleerlingen aan een creatieve oplossing die antwoord geeft op een vraagstuk uit een stad in het jaar 2080. Dit doe je onder begeleiding van een leerkracht op school. Jullie gaan in de lessen aan de slag met brainstormen, researchen en het bedenken van oplossingen. Het eindresultaat is een werkstuk in de vorm van een maquette, een schilderij of een ander (digitaal) kunstwerk met een inhoudelijke onderbo</w:t>
      </w:r>
    </w:p>
    <w:p w14:paraId="016CA678" w14:textId="5EA8E5A4" w:rsidR="00DD14AF" w:rsidRDefault="08BEBD03" w:rsidP="3B7F80DE">
      <w:pPr>
        <w:pStyle w:val="Kop1"/>
        <w:rPr>
          <w:rFonts w:asciiTheme="minorHAnsi" w:eastAsiaTheme="minorEastAsia" w:hAnsiTheme="minorHAnsi" w:cstheme="minorBidi"/>
          <w:b/>
          <w:bCs/>
          <w:color w:val="000000" w:themeColor="text1"/>
          <w:sz w:val="24"/>
          <w:szCs w:val="24"/>
        </w:rPr>
      </w:pPr>
      <w:r w:rsidRPr="3B7F80DE">
        <w:rPr>
          <w:rFonts w:asciiTheme="minorHAnsi" w:eastAsiaTheme="minorEastAsia" w:hAnsiTheme="minorHAnsi" w:cstheme="minorBidi"/>
          <w:b/>
          <w:bCs/>
          <w:color w:val="000000" w:themeColor="text1"/>
          <w:sz w:val="24"/>
          <w:szCs w:val="24"/>
        </w:rPr>
        <w:t>Samen vatting over de filmpjes op de website van artcadia:</w:t>
      </w:r>
    </w:p>
    <w:p w14:paraId="6DFCD004" w14:textId="517FABF5"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filmpje 1: een cementprinter.</w:t>
      </w:r>
    </w:p>
    <w:p w14:paraId="49DBB7CC" w14:textId="00FD6C9C"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filmpje 2: filmpje bomen in huis en op de muren.</w:t>
      </w:r>
    </w:p>
    <w:p w14:paraId="244E2023" w14:textId="0C64A69C"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filmpje 3: wat is smarthome? Een huis wat je helemaal met je telefoon kunt controleren.</w:t>
      </w:r>
    </w:p>
    <w:p w14:paraId="5E42A119" w14:textId="21BB17B2"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filmpje 4: een groen huis met planten op de muren.</w:t>
      </w:r>
    </w:p>
    <w:p w14:paraId="0834A526" w14:textId="596F7323"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 xml:space="preserve">filmpje 5: garage onder grond, raam en balkon, kast en bed, ondergrondse wijn, tafel en kasten onder bed, fiets met banden tegen muur parkeren, grage deur en normale deur, bed tegen plafond ge hesen, tv in muur, bank tafel en la in een, inklapbaare wc en rok en tafel samen.   </w:t>
      </w:r>
      <w:hyperlink r:id="rId7">
        <w:r w:rsidRPr="3B7F80DE">
          <w:rPr>
            <w:rStyle w:val="Hyperlink"/>
            <w:rFonts w:eastAsiaTheme="minorEastAsia"/>
            <w:color w:val="000000" w:themeColor="text1"/>
            <w:sz w:val="24"/>
            <w:szCs w:val="24"/>
          </w:rPr>
          <w:t>https://www.youtube.com/watch?v=1vmeNmP2_fE</w:t>
        </w:r>
      </w:hyperlink>
    </w:p>
    <w:p w14:paraId="6D701048" w14:textId="6F065AC9"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filmpje 6: hooibalen als muren, stenen muren, hempcrete muren, bamboe muren, recycled plastic, mycelium.</w:t>
      </w:r>
    </w:p>
    <w:p w14:paraId="4AA63124" w14:textId="14BC5623"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filmpje 7:  in een boot op land wonen.</w:t>
      </w:r>
    </w:p>
    <w:p w14:paraId="0B9AAD23" w14:textId="1B7C63BD"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lastRenderedPageBreak/>
        <w:t xml:space="preserve">filmpje 8: uitklapbare huizen </w:t>
      </w:r>
      <w:hyperlink r:id="rId8">
        <w:r w:rsidRPr="3B7F80DE">
          <w:rPr>
            <w:rStyle w:val="Hyperlink"/>
            <w:rFonts w:eastAsiaTheme="minorEastAsia"/>
            <w:color w:val="000000" w:themeColor="text1"/>
            <w:sz w:val="24"/>
            <w:szCs w:val="24"/>
          </w:rPr>
          <w:t>https://youtu.be/VrdO0SKbqyw</w:t>
        </w:r>
      </w:hyperlink>
      <w:r w:rsidRPr="3B7F80DE">
        <w:rPr>
          <w:rFonts w:eastAsiaTheme="minorEastAsia"/>
          <w:color w:val="000000" w:themeColor="text1"/>
          <w:sz w:val="24"/>
          <w:szCs w:val="24"/>
        </w:rPr>
        <w:t>.</w:t>
      </w:r>
    </w:p>
    <w:p w14:paraId="6D27FB25" w14:textId="6E508DA8"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filmpje 9: gebouw China met 1100 bomen en 2500 planten.</w:t>
      </w:r>
    </w:p>
    <w:p w14:paraId="3037D59D" w14:textId="4D94503E" w:rsidR="00DD14AF" w:rsidRDefault="08BEBD03" w:rsidP="3B7F80DE">
      <w:pPr>
        <w:rPr>
          <w:rFonts w:eastAsiaTheme="minorEastAsia"/>
          <w:color w:val="000000" w:themeColor="text1"/>
          <w:sz w:val="24"/>
          <w:szCs w:val="24"/>
        </w:rPr>
      </w:pPr>
      <w:r w:rsidRPr="3B7F80DE">
        <w:rPr>
          <w:rFonts w:eastAsiaTheme="minorEastAsia"/>
          <w:color w:val="000000" w:themeColor="text1"/>
          <w:sz w:val="24"/>
          <w:szCs w:val="24"/>
        </w:rPr>
        <w:t>filmpje 10: gebouw dat zich zelf koelt, een gebouw met allemaal hele kleine gaten.</w:t>
      </w:r>
      <w:r w:rsidR="006A0412">
        <w:br/>
      </w:r>
    </w:p>
    <w:p w14:paraId="1C9E1119" w14:textId="396AE00A" w:rsidR="00DD14AF" w:rsidRDefault="006A0412" w:rsidP="3B7F80DE">
      <w:pPr>
        <w:rPr>
          <w:color w:val="000000" w:themeColor="text1"/>
          <w:sz w:val="24"/>
          <w:szCs w:val="24"/>
        </w:rPr>
      </w:pPr>
      <w:r>
        <w:br/>
      </w:r>
    </w:p>
    <w:p w14:paraId="7B5CAEB5" w14:textId="60E100A4" w:rsidR="00DD14AF" w:rsidRDefault="00DD14AF" w:rsidP="3B7F80DE"/>
    <w:sectPr w:rsidR="00DD1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30097"/>
    <w:rsid w:val="006A0412"/>
    <w:rsid w:val="00DD14AF"/>
    <w:rsid w:val="08BEBD03"/>
    <w:rsid w:val="0F430097"/>
    <w:rsid w:val="3B7F80DE"/>
    <w:rsid w:val="5C6D3AAB"/>
    <w:rsid w:val="5E090B0C"/>
    <w:rsid w:val="6E5EF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0097"/>
  <w15:chartTrackingRefBased/>
  <w15:docId w15:val="{5B1AED23-3071-4AF4-8C0C-9E489ACD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rdO0SKbqyw" TargetMode="External"/><Relationship Id="rId3" Type="http://schemas.openxmlformats.org/officeDocument/2006/relationships/customXml" Target="../customXml/item3.xml"/><Relationship Id="rId7" Type="http://schemas.openxmlformats.org/officeDocument/2006/relationships/hyperlink" Target="https://www.youtube.com/watch?v=1vmeNmP2_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A1271C30716A4DB754DE1074587364" ma:contentTypeVersion="2" ma:contentTypeDescription="Een nieuw document maken." ma:contentTypeScope="" ma:versionID="6c2ef7cc331a78676bf09a83b17bc012">
  <xsd:schema xmlns:xsd="http://www.w3.org/2001/XMLSchema" xmlns:xs="http://www.w3.org/2001/XMLSchema" xmlns:p="http://schemas.microsoft.com/office/2006/metadata/properties" xmlns:ns2="e949e75b-b0e7-475a-9a4c-631b6b504ab3" targetNamespace="http://schemas.microsoft.com/office/2006/metadata/properties" ma:root="true" ma:fieldsID="59b580bde70916ae8c34f3cfae820dda" ns2:_="">
    <xsd:import namespace="e949e75b-b0e7-475a-9a4c-631b6b504a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9e75b-b0e7-475a-9a4c-631b6b504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53E15-FA72-41E3-9D21-DDFF56A8D31D}">
  <ds:schemaRefs>
    <ds:schemaRef ds:uri="http://schemas.microsoft.com/sharepoint/v3/contenttype/forms"/>
  </ds:schemaRefs>
</ds:datastoreItem>
</file>

<file path=customXml/itemProps2.xml><?xml version="1.0" encoding="utf-8"?>
<ds:datastoreItem xmlns:ds="http://schemas.openxmlformats.org/officeDocument/2006/customXml" ds:itemID="{090CF5CA-8DD0-48B5-B711-F532FB4FE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9e75b-b0e7-475a-9a4c-631b6b504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419D7-F944-4B01-8657-72E31BF2B3ED}">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e949e75b-b0e7-475a-9a4c-631b6b504ab3"/>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1942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Apeldoorn, O.F.J. van (Olivier)</dc:creator>
  <cp:keywords/>
  <dc:description/>
  <cp:lastModifiedBy>Apeldoorn, O.F.J. van (Olivier)</cp:lastModifiedBy>
  <cp:revision>2</cp:revision>
  <dcterms:created xsi:type="dcterms:W3CDTF">2022-10-21T15:39:00Z</dcterms:created>
  <dcterms:modified xsi:type="dcterms:W3CDTF">2022-10-21T15:39:00Z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0x0101005AA1271C30716A4DB754DE1074587364</vt:lpwstr>
  </property>
</Properties>
</file>